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"/>
        <w:gridCol w:w="520"/>
        <w:gridCol w:w="522"/>
        <w:gridCol w:w="261"/>
        <w:gridCol w:w="782"/>
        <w:gridCol w:w="1294"/>
        <w:gridCol w:w="258"/>
        <w:gridCol w:w="516"/>
        <w:gridCol w:w="258"/>
        <w:gridCol w:w="258"/>
        <w:gridCol w:w="258"/>
        <w:gridCol w:w="516"/>
        <w:gridCol w:w="258"/>
        <w:gridCol w:w="516"/>
        <w:gridCol w:w="258"/>
        <w:gridCol w:w="258"/>
        <w:gridCol w:w="1032"/>
        <w:gridCol w:w="258"/>
        <w:gridCol w:w="258"/>
        <w:gridCol w:w="516"/>
        <w:gridCol w:w="300"/>
      </w:tblGrid>
      <w:tr w:rsidR="003D299D" w:rsidRPr="003D299D" w:rsidTr="003D299D">
        <w:trPr>
          <w:trHeight w:val="300"/>
        </w:trPr>
        <w:tc>
          <w:tcPr>
            <w:tcW w:w="6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СП 77.13330.2016</w:t>
            </w:r>
          </w:p>
        </w:tc>
      </w:tr>
      <w:tr w:rsidR="003D299D" w:rsidRPr="003D299D" w:rsidTr="007C5B51">
        <w:trPr>
          <w:trHeight w:val="300"/>
        </w:trPr>
        <w:tc>
          <w:tcPr>
            <w:tcW w:w="6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Приложение А.22</w:t>
            </w:r>
          </w:p>
        </w:tc>
      </w:tr>
      <w:tr w:rsidR="003D299D" w:rsidRPr="003D299D" w:rsidTr="005C3966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D299D" w:rsidRPr="003D299D" w:rsidTr="00AB44E6">
        <w:trPr>
          <w:trHeight w:val="300"/>
        </w:trPr>
        <w:tc>
          <w:tcPr>
            <w:tcW w:w="80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Утверждаю:</w:t>
            </w:r>
          </w:p>
        </w:tc>
      </w:tr>
      <w:tr w:rsidR="003D299D" w:rsidRPr="003D299D" w:rsidTr="00B60B39">
        <w:trPr>
          <w:trHeight w:val="300"/>
        </w:trPr>
        <w:tc>
          <w:tcPr>
            <w:tcW w:w="5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831483">
        <w:trPr>
          <w:trHeight w:val="300"/>
        </w:trPr>
        <w:tc>
          <w:tcPr>
            <w:tcW w:w="5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D01227">
        <w:trPr>
          <w:trHeight w:val="300"/>
        </w:trPr>
        <w:tc>
          <w:tcPr>
            <w:tcW w:w="5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"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D299D">
              <w:rPr>
                <w:sz w:val="22"/>
                <w:szCs w:val="22"/>
              </w:rPr>
              <w:t>г</w:t>
            </w:r>
            <w:proofErr w:type="gramEnd"/>
            <w:r w:rsidRPr="003D299D">
              <w:rPr>
                <w:sz w:val="22"/>
                <w:szCs w:val="22"/>
              </w:rPr>
              <w:t>.</w:t>
            </w:r>
          </w:p>
        </w:tc>
      </w:tr>
      <w:tr w:rsidR="003D299D" w:rsidRPr="003D299D" w:rsidTr="00BA1673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D299D" w:rsidRPr="003D299D" w:rsidTr="000155C5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D299D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D299D">
              <w:rPr>
                <w:b/>
                <w:bCs/>
                <w:sz w:val="24"/>
                <w:szCs w:val="24"/>
              </w:rPr>
              <w:t>приемки в эксплуатацию отдельных систем автоматизации</w:t>
            </w:r>
          </w:p>
        </w:tc>
      </w:tr>
      <w:tr w:rsidR="003D299D" w:rsidRPr="003D299D" w:rsidTr="009D33C0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3D299D" w:rsidRPr="003D299D" w:rsidTr="000E00F7">
        <w:trPr>
          <w:trHeight w:val="30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Город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3D299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№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5D3F11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D299D" w:rsidRPr="003D299D" w:rsidTr="00E154B4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Основание: предъявление к сдаче в эксплуатацию систем автоматизации</w:t>
            </w: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210"/>
        </w:trPr>
        <w:tc>
          <w:tcPr>
            <w:tcW w:w="93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(наименование пусконаладочной организации)</w:t>
            </w:r>
          </w:p>
        </w:tc>
      </w:tr>
      <w:tr w:rsidR="003D299D" w:rsidRPr="003D299D" w:rsidTr="003D299D">
        <w:trPr>
          <w:trHeight w:val="300"/>
        </w:trPr>
        <w:tc>
          <w:tcPr>
            <w:tcW w:w="2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D299D">
              <w:rPr>
                <w:sz w:val="22"/>
                <w:szCs w:val="22"/>
              </w:rPr>
              <w:t>Составлен</w:t>
            </w:r>
            <w:proofErr w:type="gramEnd"/>
            <w:r w:rsidRPr="003D299D">
              <w:rPr>
                <w:sz w:val="22"/>
                <w:szCs w:val="22"/>
              </w:rPr>
              <w:t xml:space="preserve"> комиссией</w:t>
            </w:r>
          </w:p>
        </w:tc>
        <w:tc>
          <w:tcPr>
            <w:tcW w:w="70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3D299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210"/>
        </w:trPr>
        <w:tc>
          <w:tcPr>
            <w:tcW w:w="93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(представитель заказчика, Ф.И.О., должность)</w:t>
            </w: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210"/>
        </w:trPr>
        <w:tc>
          <w:tcPr>
            <w:tcW w:w="93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(представители пусконаладочной организации, Ф.И.О., должность)</w:t>
            </w:r>
          </w:p>
        </w:tc>
      </w:tr>
      <w:tr w:rsidR="003D299D" w:rsidRPr="003D299D" w:rsidTr="00487B8F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 xml:space="preserve">Комиссией проведена работа по определению пригодности систем автоматизации </w:t>
            </w:r>
            <w:proofErr w:type="gramStart"/>
            <w:r w:rsidRPr="003D299D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3D299D" w:rsidRPr="003D299D" w:rsidTr="003D299D">
        <w:trPr>
          <w:trHeight w:val="300"/>
        </w:trPr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77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3D299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270"/>
        </w:trPr>
        <w:tc>
          <w:tcPr>
            <w:tcW w:w="93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(наименование систем автоматизации)</w:t>
            </w:r>
          </w:p>
        </w:tc>
      </w:tr>
      <w:tr w:rsidR="003D299D" w:rsidRPr="003D299D" w:rsidTr="00A23981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Установлено, что вышеперечисленные системы автоматизации:</w:t>
            </w:r>
          </w:p>
        </w:tc>
      </w:tr>
      <w:tr w:rsidR="003D299D" w:rsidRPr="003D299D" w:rsidTr="00816D01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1. Обеспечили бесперебойную работу технологического оборудования в заданном режиме</w:t>
            </w:r>
          </w:p>
        </w:tc>
      </w:tr>
      <w:tr w:rsidR="003D299D" w:rsidRPr="003D299D" w:rsidTr="005A39A4">
        <w:trPr>
          <w:trHeight w:val="300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в период комплексного опробования в течение</w:t>
            </w:r>
          </w:p>
        </w:tc>
        <w:tc>
          <w:tcPr>
            <w:tcW w:w="2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3D299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с положительным</w:t>
            </w:r>
          </w:p>
        </w:tc>
      </w:tr>
      <w:tr w:rsidR="003D299D" w:rsidRPr="003D299D" w:rsidTr="0022632C">
        <w:trPr>
          <w:trHeight w:val="255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результатом.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(времени)</w:t>
            </w:r>
          </w:p>
        </w:tc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D299D" w:rsidRPr="003D299D" w:rsidTr="003D299D">
        <w:trPr>
          <w:trHeight w:val="300"/>
        </w:trPr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2. Соответствуют техническим требованиям</w:t>
            </w:r>
          </w:p>
        </w:tc>
        <w:tc>
          <w:tcPr>
            <w:tcW w:w="49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255"/>
        </w:trPr>
        <w:tc>
          <w:tcPr>
            <w:tcW w:w="93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(наименование нормативного документа, проекта)</w:t>
            </w:r>
          </w:p>
        </w:tc>
      </w:tr>
      <w:tr w:rsidR="003D299D" w:rsidRPr="003D299D" w:rsidTr="00D316AC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Основываясь на полученных данных, комиссия считает:</w:t>
            </w:r>
          </w:p>
        </w:tc>
      </w:tr>
      <w:tr w:rsidR="003D299D" w:rsidRPr="003D299D" w:rsidTr="0021416C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1. Принять в эксплуатацию представленные к сдаче системы автоматизации.</w:t>
            </w:r>
          </w:p>
        </w:tc>
      </w:tr>
      <w:tr w:rsidR="003D299D" w:rsidRPr="003D299D" w:rsidTr="003D299D">
        <w:trPr>
          <w:trHeight w:val="300"/>
        </w:trPr>
        <w:tc>
          <w:tcPr>
            <w:tcW w:w="4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2. Пусконаладочные работы выполнены с оценкой</w:t>
            </w:r>
          </w:p>
        </w:tc>
        <w:tc>
          <w:tcPr>
            <w:tcW w:w="44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ED059C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К акту прилагаются:</w:t>
            </w:r>
          </w:p>
        </w:tc>
      </w:tr>
      <w:tr w:rsidR="003D299D" w:rsidRPr="003D299D" w:rsidTr="003D299D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1.</w:t>
            </w:r>
          </w:p>
        </w:tc>
        <w:tc>
          <w:tcPr>
            <w:tcW w:w="90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2.</w:t>
            </w:r>
          </w:p>
        </w:tc>
        <w:tc>
          <w:tcPr>
            <w:tcW w:w="90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3D299D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3.</w:t>
            </w:r>
          </w:p>
        </w:tc>
        <w:tc>
          <w:tcPr>
            <w:tcW w:w="90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3D299D">
              <w:rPr>
                <w:sz w:val="22"/>
                <w:szCs w:val="22"/>
              </w:rPr>
              <w:t> </w:t>
            </w:r>
          </w:p>
        </w:tc>
      </w:tr>
      <w:tr w:rsidR="003D299D" w:rsidRPr="003D299D" w:rsidTr="007E4F36">
        <w:trPr>
          <w:trHeight w:val="600"/>
        </w:trPr>
        <w:tc>
          <w:tcPr>
            <w:tcW w:w="9356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D299D" w:rsidRPr="003D299D" w:rsidTr="005F6CC3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Заказчик</w:t>
            </w:r>
          </w:p>
        </w:tc>
        <w:tc>
          <w:tcPr>
            <w:tcW w:w="3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Пусконаладочная организация</w:t>
            </w:r>
          </w:p>
        </w:tc>
      </w:tr>
      <w:tr w:rsidR="003D299D" w:rsidRPr="003D299D" w:rsidTr="00F472ED"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D299D" w:rsidRPr="003D299D" w:rsidTr="00EF45CF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D299D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3D299D" w:rsidRPr="003D299D" w:rsidTr="0051400B">
        <w:trPr>
          <w:trHeight w:val="21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3D299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99D" w:rsidRPr="003D299D" w:rsidRDefault="003D299D" w:rsidP="003D29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</w:tbl>
    <w:p w:rsidR="003D2068" w:rsidRPr="000071D8" w:rsidRDefault="003D2068" w:rsidP="003512DC"/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D0787"/>
    <w:rsid w:val="002F6DED"/>
    <w:rsid w:val="002F7079"/>
    <w:rsid w:val="0034797C"/>
    <w:rsid w:val="00350918"/>
    <w:rsid w:val="003512DC"/>
    <w:rsid w:val="003655F0"/>
    <w:rsid w:val="003D2068"/>
    <w:rsid w:val="003D299D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558E6"/>
    <w:rsid w:val="0079563F"/>
    <w:rsid w:val="007B708D"/>
    <w:rsid w:val="007D0FC1"/>
    <w:rsid w:val="007E395D"/>
    <w:rsid w:val="00830E48"/>
    <w:rsid w:val="00850C38"/>
    <w:rsid w:val="008602B6"/>
    <w:rsid w:val="00871DC5"/>
    <w:rsid w:val="008B1D75"/>
    <w:rsid w:val="009907DE"/>
    <w:rsid w:val="009A5259"/>
    <w:rsid w:val="009D5DAF"/>
    <w:rsid w:val="00A81D2C"/>
    <w:rsid w:val="00AC61D8"/>
    <w:rsid w:val="00AC6310"/>
    <w:rsid w:val="00B535B9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DB7C61"/>
    <w:rsid w:val="00E26BC8"/>
    <w:rsid w:val="00E52F7C"/>
    <w:rsid w:val="00EA5546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2018-05-17T16:23:00Z</dcterms:created>
  <dcterms:modified xsi:type="dcterms:W3CDTF">2018-05-17T16:26:00Z</dcterms:modified>
</cp:coreProperties>
</file>